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Развитие читательской</w:t>
      </w:r>
      <w:r>
        <w:rPr>
          <w:rFonts w:ascii="Times New Roman" w:hAnsi="Times New Roman" w:cs="Times New Roman" w:eastAsia="Times New Roman"/>
          <w:b/>
          <w:sz w:val="28"/>
        </w:rPr>
        <w:t xml:space="preserve"> грамотности </w:t>
      </w:r>
      <w:r>
        <w:rPr>
          <w:rFonts w:ascii="Times New Roman" w:hAnsi="Times New Roman" w:cs="Times New Roman" w:eastAsia="Times New Roman"/>
          <w:b/>
          <w:sz w:val="28"/>
        </w:rPr>
        <w:t xml:space="preserve">обуча</w:t>
      </w:r>
      <w:r>
        <w:rPr>
          <w:rFonts w:ascii="Times New Roman" w:hAnsi="Times New Roman" w:cs="Times New Roman" w:eastAsia="Times New Roman"/>
          <w:b/>
          <w:sz w:val="28"/>
        </w:rPr>
        <w:t xml:space="preserve">ю</w:t>
      </w:r>
      <w:r>
        <w:rPr>
          <w:rFonts w:ascii="Times New Roman" w:hAnsi="Times New Roman" w:cs="Times New Roman" w:eastAsia="Times New Roman"/>
          <w:b/>
          <w:sz w:val="28"/>
        </w:rPr>
        <w:t xml:space="preserve">щ</w:t>
      </w:r>
      <w:r>
        <w:rPr>
          <w:rFonts w:ascii="Times New Roman" w:hAnsi="Times New Roman" w:cs="Times New Roman" w:eastAsia="Times New Roman"/>
          <w:b/>
          <w:sz w:val="28"/>
        </w:rPr>
        <w:t xml:space="preserve">ихс</w:t>
      </w:r>
      <w:r>
        <w:rPr>
          <w:rFonts w:ascii="Times New Roman" w:hAnsi="Times New Roman" w:cs="Times New Roman" w:eastAsia="Times New Roman"/>
          <w:b/>
          <w:sz w:val="28"/>
        </w:rPr>
        <w:t xml:space="preserve">я </w:t>
      </w:r>
      <w:r>
        <w:rPr>
          <w:rFonts w:ascii="Times New Roman" w:hAnsi="Times New Roman" w:cs="Times New Roman" w:eastAsia="Times New Roman"/>
          <w:b/>
          <w:sz w:val="28"/>
        </w:rPr>
        <w:t xml:space="preserve">с использованием приемов критического мышления</w:t>
      </w:r>
      <w:r>
        <w:rPr>
          <w:rFonts w:ascii="Times New Roman" w:hAnsi="Times New Roman" w:cs="Times New Roman" w:eastAsia="Times New Roman"/>
          <w:b/>
          <w:sz w:val="28"/>
        </w:rPr>
        <w:t xml:space="preserve"> на уроке литера</w:t>
      </w:r>
      <w:r>
        <w:rPr>
          <w:rFonts w:ascii="Times New Roman" w:hAnsi="Times New Roman" w:cs="Times New Roman" w:eastAsia="Times New Roman"/>
          <w:b/>
          <w:sz w:val="28"/>
        </w:rPr>
        <w:t xml:space="preserve">ту</w:t>
      </w:r>
      <w:r>
        <w:rPr>
          <w:rFonts w:ascii="Times New Roman" w:hAnsi="Times New Roman" w:cs="Times New Roman" w:eastAsia="Times New Roman"/>
          <w:b/>
          <w:sz w:val="28"/>
        </w:rPr>
        <w:t xml:space="preserve">ры 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pStyle w:val="596"/>
        <w:jc w:val="right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Прасолова В.В., учитель русского языка и литературы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Тема урока: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 "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Разговор о памяти и о любви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". Рассказ Н.С. Евдокимова "Степка, мой сын". 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Форма проведения:</w:t>
      </w:r>
      <w:r>
        <w:rPr>
          <w:rFonts w:ascii="Times New Roman" w:hAnsi="Times New Roman" w:cs="Times New Roman" w:eastAsia="Times New Roman"/>
          <w:sz w:val="28"/>
        </w:rPr>
        <w:t xml:space="preserve"> творческая мастерская погружения в текст.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Задачи: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6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Развитие аналитических у</w:t>
      </w:r>
      <w:r>
        <w:rPr>
          <w:rFonts w:ascii="Times New Roman" w:hAnsi="Times New Roman" w:cs="Times New Roman" w:eastAsia="Times New Roman"/>
          <w:sz w:val="28"/>
        </w:rPr>
        <w:t xml:space="preserve">м</w:t>
      </w: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ний работы с художеств</w:t>
      </w:r>
      <w:r>
        <w:rPr>
          <w:rFonts w:ascii="Times New Roman" w:hAnsi="Times New Roman" w:cs="Times New Roman" w:eastAsia="Times New Roman"/>
          <w:sz w:val="28"/>
        </w:rPr>
        <w:t xml:space="preserve">енным текстом: извлечение информации из п</w:t>
      </w:r>
      <w:r>
        <w:rPr>
          <w:rFonts w:ascii="Times New Roman" w:hAnsi="Times New Roman" w:cs="Times New Roman" w:eastAsia="Times New Roman"/>
          <w:sz w:val="28"/>
        </w:rPr>
        <w:t xml:space="preserve">рочитанног</w:t>
      </w:r>
      <w:r>
        <w:rPr>
          <w:rFonts w:ascii="Times New Roman" w:hAnsi="Times New Roman" w:cs="Times New Roman" w:eastAsia="Times New Roman"/>
          <w:sz w:val="28"/>
        </w:rPr>
        <w:t xml:space="preserve">о, интерпретация текстовой информации.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6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Формирование навыков формулирования проблем исходного текста, выявления авторской позиции.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6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Воспитание духовно – нравственных качеств старшекла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ников, развитие их эмоциональной сферы и коммуник</w:t>
      </w:r>
      <w:r>
        <w:rPr>
          <w:rFonts w:ascii="Times New Roman" w:hAnsi="Times New Roman" w:cs="Times New Roman" w:eastAsia="Times New Roman"/>
          <w:sz w:val="28"/>
        </w:rPr>
        <w:t xml:space="preserve">ативной культу</w:t>
      </w:r>
      <w:r>
        <w:rPr>
          <w:rFonts w:ascii="Times New Roman" w:hAnsi="Times New Roman" w:cs="Times New Roman" w:eastAsia="Times New Roman"/>
          <w:sz w:val="28"/>
        </w:rPr>
        <w:t xml:space="preserve">ры.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Ме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тодическая цель: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7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Использование приемов и средств обучения,</w:t>
      </w:r>
      <w:r>
        <w:rPr>
          <w:rFonts w:ascii="Times New Roman" w:hAnsi="Times New Roman" w:cs="Times New Roman" w:eastAsia="Times New Roman"/>
          <w:sz w:val="28"/>
        </w:rPr>
        <w:t xml:space="preserve"> способствующих формированию читательской грамотности обучающихся.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Средства реализации методической цели: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8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Проблемный анализ те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та, лингвистически</w:t>
      </w:r>
      <w:r>
        <w:rPr>
          <w:rFonts w:ascii="Times New Roman" w:hAnsi="Times New Roman" w:cs="Times New Roman" w:eastAsia="Times New Roman"/>
          <w:sz w:val="28"/>
        </w:rPr>
        <w:t xml:space="preserve">й анализ текстовой информации, рефлексивно – </w:t>
      </w:r>
      <w:r>
        <w:rPr>
          <w:rFonts w:ascii="Times New Roman" w:hAnsi="Times New Roman" w:cs="Times New Roman" w:eastAsia="Times New Roman"/>
          <w:sz w:val="28"/>
        </w:rPr>
        <w:t xml:space="preserve">аналитичес</w:t>
      </w:r>
      <w:r>
        <w:rPr>
          <w:rFonts w:ascii="Times New Roman" w:hAnsi="Times New Roman" w:cs="Times New Roman" w:eastAsia="Times New Roman"/>
          <w:sz w:val="28"/>
        </w:rPr>
        <w:t xml:space="preserve">кие задания (определение ключевых слов-образов, синквейн, «портрет Войны», «портрет Мира»); приемы: «эпиграф», «яркое пятно»; полилог.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8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Полило́г</w:t>
      </w:r>
      <w:r>
        <w:rPr>
          <w:rFonts w:ascii="Times New Roman" w:hAnsi="Times New Roman" w:cs="Times New Roman" w:eastAsia="Times New Roman"/>
          <w:sz w:val="28"/>
        </w:rPr>
        <w:t xml:space="preserve"> (греч., букв. ’речь многих’) — разгов</w:t>
      </w:r>
      <w:r>
        <w:rPr>
          <w:rFonts w:ascii="Times New Roman" w:hAnsi="Times New Roman" w:cs="Times New Roman" w:eastAsia="Times New Roman"/>
          <w:sz w:val="28"/>
        </w:rPr>
        <w:t xml:space="preserve">о</w:t>
      </w:r>
      <w:r>
        <w:rPr>
          <w:rFonts w:ascii="Times New Roman" w:hAnsi="Times New Roman" w:cs="Times New Roman" w:eastAsia="Times New Roman"/>
          <w:sz w:val="28"/>
        </w:rPr>
        <w:t xml:space="preserve">р</w:t>
      </w:r>
      <w:r>
        <w:rPr>
          <w:rFonts w:ascii="Times New Roman" w:hAnsi="Times New Roman" w:cs="Times New Roman" w:eastAsia="Times New Roman"/>
          <w:sz w:val="28"/>
        </w:rPr>
        <w:t xml:space="preserve"> многих участников. При этом предпол</w:t>
      </w:r>
      <w:r>
        <w:rPr>
          <w:rFonts w:ascii="Times New Roman" w:hAnsi="Times New Roman" w:cs="Times New Roman" w:eastAsia="Times New Roman"/>
          <w:sz w:val="28"/>
        </w:rPr>
        <w:t xml:space="preserve">агается, что роль говорящег</w:t>
      </w:r>
      <w:r>
        <w:rPr>
          <w:rFonts w:ascii="Times New Roman" w:hAnsi="Times New Roman" w:cs="Times New Roman" w:eastAsia="Times New Roman"/>
          <w:sz w:val="28"/>
        </w:rPr>
        <w:t xml:space="preserve">о переходи</w:t>
      </w:r>
      <w:r>
        <w:rPr>
          <w:rFonts w:ascii="Times New Roman" w:hAnsi="Times New Roman" w:cs="Times New Roman" w:eastAsia="Times New Roman"/>
          <w:sz w:val="28"/>
        </w:rPr>
        <w:t xml:space="preserve">т от одного лица к другому, в противном случае разговор превращается в монолог.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jc w:val="center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jc w:val="center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Ход учебного занятия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I. Мотивационно-установочный этап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1. </w:t>
      </w:r>
      <w:r>
        <w:rPr>
          <w:rFonts w:ascii="Times New Roman" w:hAnsi="Times New Roman" w:cs="Times New Roman" w:eastAsia="Times New Roman"/>
          <w:sz w:val="28"/>
        </w:rPr>
        <w:t xml:space="preserve">Эмоциона</w:t>
      </w:r>
      <w:r>
        <w:rPr>
          <w:rFonts w:ascii="Times New Roman" w:hAnsi="Times New Roman" w:cs="Times New Roman" w:eastAsia="Times New Roman"/>
          <w:sz w:val="28"/>
        </w:rPr>
        <w:t xml:space="preserve">льный наст</w:t>
      </w:r>
      <w:r>
        <w:rPr>
          <w:rFonts w:ascii="Times New Roman" w:hAnsi="Times New Roman" w:cs="Times New Roman" w:eastAsia="Times New Roman"/>
          <w:sz w:val="28"/>
        </w:rPr>
        <w:t xml:space="preserve">рой.</w:t>
      </w:r>
      <w:r>
        <w:rPr>
          <w:rFonts w:ascii="Times New Roman" w:hAnsi="Times New Roman" w:cs="Times New Roman" w:eastAsia="Times New Roman"/>
          <w:sz w:val="28"/>
        </w:rPr>
        <w:t xml:space="preserve"> Чтение стихотворения Д.Самойлова «Память» </w:t>
      </w:r>
      <w:r>
        <w:rPr>
          <w:rFonts w:ascii="Times New Roman" w:hAnsi="Times New Roman" w:cs="Times New Roman" w:eastAsia="Times New Roman"/>
          <w:sz w:val="28"/>
        </w:rPr>
        <w:t xml:space="preserve">   (Слайд 1) под музыку М.Таривердиева.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Я зараст</w:t>
      </w:r>
      <w:r>
        <w:rPr>
          <w:rFonts w:ascii="Times New Roman" w:hAnsi="Times New Roman" w:cs="Times New Roman" w:eastAsia="Times New Roman"/>
          <w:sz w:val="28"/>
        </w:rPr>
        <w:t xml:space="preserve">аю памятью,</w:t>
        <w:br/>
        <w:t xml:space="preserve">Как лесом зарастает пустошь,</w:t>
        <w:br/>
        <w:t xml:space="preserve">Но в памяти моей такая скрыта мощь, </w:t>
        <w:br/>
        <w:t xml:space="preserve">Что возвращает образы и множит…</w:t>
        <w:br/>
        <w:t xml:space="preserve">Шумит, не умолкая, память – дождь,</w:t>
        <w:br/>
        <w:t xml:space="preserve">И память – снег летит и пасть не может.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Ка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z w:val="28"/>
        </w:rPr>
        <w:t xml:space="preserve">ие ассоциации возникают у вас со словом война?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Страдание, смерть</w:t>
      </w:r>
      <w:r>
        <w:rPr>
          <w:rFonts w:ascii="Times New Roman" w:hAnsi="Times New Roman" w:cs="Times New Roman" w:eastAsia="Times New Roman"/>
          <w:sz w:val="28"/>
        </w:rPr>
        <w:t xml:space="preserve">, страх, боль, мужество, героизм, предательство, трусость, кровь, дружба, любовь, память, верность, мир, долг, отвага, человечность, бесчеловечность, жестокость.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2. </w:t>
      </w:r>
      <w:r>
        <w:rPr>
          <w:rFonts w:ascii="Times New Roman" w:hAnsi="Times New Roman" w:cs="Times New Roman" w:eastAsia="Times New Roman"/>
          <w:sz w:val="28"/>
        </w:rPr>
        <w:t xml:space="preserve">Анализ эпиграфа как отправной точки полилога: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(Слайд 2)  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После войны мы рождены,</w:t>
        <w:br/>
        <w:t xml:space="preserve">Ее не знали мы, и все же</w:t>
        <w:br/>
        <w:t xml:space="preserve">В какой-то мере все мы то</w:t>
      </w:r>
      <w:r>
        <w:rPr>
          <w:rFonts w:ascii="Times New Roman" w:hAnsi="Times New Roman" w:cs="Times New Roman" w:eastAsia="Times New Roman"/>
          <w:sz w:val="28"/>
        </w:rPr>
        <w:t xml:space="preserve">ж</w:t>
      </w:r>
      <w:r>
        <w:rPr>
          <w:rFonts w:ascii="Times New Roman" w:hAnsi="Times New Roman" w:cs="Times New Roman" w:eastAsia="Times New Roman"/>
          <w:sz w:val="28"/>
        </w:rPr>
        <w:t xml:space="preserve">е</w:t>
        <w:br/>
        <w:t xml:space="preserve">Вернувшиеся с той войны</w:t>
        <w:br/>
        <w:t xml:space="preserve">(</w:t>
      </w:r>
      <w:r>
        <w:rPr>
          <w:rFonts w:ascii="Times New Roman" w:hAnsi="Times New Roman" w:cs="Times New Roman" w:eastAsia="Times New Roman"/>
          <w:i/>
          <w:iCs/>
          <w:sz w:val="28"/>
        </w:rPr>
        <w:t xml:space="preserve">Николай Дмитриев</w:t>
      </w:r>
      <w:r>
        <w:rPr>
          <w:rFonts w:ascii="Times New Roman" w:hAnsi="Times New Roman" w:cs="Times New Roman" w:eastAsia="Times New Roman"/>
          <w:sz w:val="28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– Имел ли право поэ</w:t>
      </w:r>
      <w:r>
        <w:rPr>
          <w:rFonts w:ascii="Times New Roman" w:hAnsi="Times New Roman" w:cs="Times New Roman" w:eastAsia="Times New Roman"/>
          <w:sz w:val="28"/>
        </w:rPr>
        <w:t xml:space="preserve">т так сказать о нас с вами? Почему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3. Опре</w:t>
      </w:r>
      <w:r>
        <w:rPr>
          <w:rFonts w:ascii="Times New Roman" w:hAnsi="Times New Roman" w:cs="Times New Roman" w:eastAsia="Times New Roman"/>
          <w:sz w:val="28"/>
        </w:rPr>
        <w:t xml:space="preserve">д</w:t>
      </w:r>
      <w:r>
        <w:rPr>
          <w:rFonts w:ascii="Times New Roman" w:hAnsi="Times New Roman" w:cs="Times New Roman" w:eastAsia="Times New Roman"/>
          <w:sz w:val="28"/>
        </w:rPr>
        <w:t xml:space="preserve">еление целей и задач предстоящей работы. (Слайд 3.)            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– Военная тема актуальна и сегодня, спустя почти 77 лет после Победы. Она будет волновать нас завтра и всегда, так как связана с темой памяти, памят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z w:val="28"/>
        </w:rPr>
        <w:t xml:space="preserve"> сердца. Хотя о войне уже сказано и написано немало, но писатели</w:t>
      </w:r>
      <w:r>
        <w:rPr>
          <w:rFonts w:ascii="Times New Roman" w:hAnsi="Times New Roman" w:cs="Times New Roman" w:eastAsia="Times New Roman"/>
          <w:sz w:val="28"/>
        </w:rPr>
        <w:t xml:space="preserve">, особенно те, кто сам прошёл трудными дорогами войны, вновь и вновь возвращаются к ней.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Очень точно сказал об этом поэт Давид Самойлов: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lineRule="atLeast" w:line="240"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Я зарастаю памятью,</w:t>
        <w:br/>
        <w:t xml:space="preserve">Как лесом зарастает пустошь,</w:t>
        <w:br/>
        <w:t xml:space="preserve">И птицы – память по утрам поют,</w:t>
        <w:br/>
        <w:t xml:space="preserve">И ветер – память по ночам гудит,</w:t>
        <w:br/>
        <w:t xml:space="preserve">Деревья – память целый день лепечут…</w:t>
        <w:br/>
        <w:t xml:space="preserve">Но в памяти моей такая скрыта мощь,</w:t>
        <w:br/>
        <w:t xml:space="preserve">Что возвращает образы и множит…</w:t>
        <w:br/>
        <w:t xml:space="preserve">Шумит, не умолкая, память – дождь,</w:t>
        <w:br/>
        <w:t xml:space="preserve">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память – снег летит и пасть не может.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II. Организационно-деятельностный этап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1. Слово об авторе рассказа: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(Слайд 4)    (Учащиеся знакомятс</w:t>
      </w:r>
      <w:r>
        <w:rPr>
          <w:rFonts w:ascii="Times New Roman" w:hAnsi="Times New Roman" w:cs="Times New Roman" w:eastAsia="Times New Roman"/>
          <w:sz w:val="28"/>
        </w:rPr>
        <w:t xml:space="preserve">я</w:t>
      </w:r>
      <w:r>
        <w:rPr>
          <w:rFonts w:ascii="Times New Roman" w:hAnsi="Times New Roman" w:cs="Times New Roman" w:eastAsia="Times New Roman"/>
          <w:sz w:val="28"/>
        </w:rPr>
        <w:t xml:space="preserve"> самостоятельно)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ind w:firstLine="68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Николаю Семеновичу Евдокимову было всего 19 лет</w:t>
      </w:r>
      <w:r>
        <w:rPr>
          <w:rFonts w:ascii="Times New Roman" w:hAnsi="Times New Roman" w:cs="Times New Roman" w:eastAsia="Times New Roman"/>
          <w:sz w:val="28"/>
        </w:rPr>
        <w:t xml:space="preserve">, когда началась война. Он был призван в армию, «не долюбив, не докурив последней папиросы». Попав в жестокие бои 1941–1942 гг., был контужен и демобилизован по ранению. </w:t>
      </w:r>
      <w:r>
        <w:rPr>
          <w:rFonts w:ascii="Times New Roman" w:hAnsi="Times New Roman" w:cs="Times New Roman" w:eastAsia="Times New Roman"/>
          <w:sz w:val="28"/>
        </w:rPr>
        <w:t xml:space="preserve">Герои его книг (и в м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z w:val="28"/>
        </w:rPr>
        <w:t xml:space="preserve">рной и в военной жизни) – простые обыкновенные люди с сострадате</w:t>
      </w:r>
      <w:r>
        <w:rPr>
          <w:rFonts w:ascii="Times New Roman" w:hAnsi="Times New Roman" w:cs="Times New Roman" w:eastAsia="Times New Roman"/>
          <w:sz w:val="28"/>
        </w:rPr>
        <w:t xml:space="preserve">льной душой. На протяжении всего творчества он обращается к теме войны: «Случай в особняке», «Была похоронка», «Море – его земля», «Была война когда-то…», «Стёпка, мой сын». Писатель так объя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z w:val="28"/>
        </w:rPr>
        <w:t xml:space="preserve">няет своё желание рассказать о войне: «Испытав на фронте физичес</w:t>
      </w:r>
      <w:r>
        <w:rPr>
          <w:rFonts w:ascii="Times New Roman" w:hAnsi="Times New Roman" w:cs="Times New Roman" w:eastAsia="Times New Roman"/>
          <w:sz w:val="28"/>
        </w:rPr>
        <w:t xml:space="preserve">кие и нравственные потрясения, увидев смерть товарищей и сам стоя на грани смерти, я ощутил то, что лежит в основе всякого творения,- страдание</w:t>
      </w:r>
      <w:r>
        <w:rPr>
          <w:rFonts w:ascii="Times New Roman" w:hAnsi="Times New Roman" w:cs="Times New Roman" w:eastAsia="Times New Roman"/>
          <w:sz w:val="28"/>
        </w:rPr>
        <w:t xml:space="preserve"> А от личного страдания так близко к состраданию</w:t>
      </w:r>
      <w:r>
        <w:rPr>
          <w:rFonts w:ascii="Times New Roman" w:hAnsi="Times New Roman" w:cs="Times New Roman" w:eastAsia="Times New Roman"/>
          <w:sz w:val="28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ind w:firstLine="68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Память о страданиях и боли, о погибших молодых жизнях, несбыв</w:t>
      </w:r>
      <w:r>
        <w:rPr>
          <w:rFonts w:ascii="Times New Roman" w:hAnsi="Times New Roman" w:cs="Times New Roman" w:eastAsia="Times New Roman"/>
          <w:sz w:val="28"/>
        </w:rPr>
        <w:t xml:space="preserve">шихся надеждах, непрожитых биографиях стала источником его творчества.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ind w:firstLine="68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2. Прогнозирование 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ind w:firstLine="68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</w:t>
      </w:r>
      <w:r>
        <w:rPr>
          <w:rFonts w:ascii="Times New Roman" w:hAnsi="Times New Roman" w:cs="Times New Roman" w:eastAsia="Times New Roman"/>
          <w:sz w:val="28"/>
        </w:rPr>
        <w:t xml:space="preserve">азвание – </w:t>
      </w:r>
      <w:r>
        <w:rPr>
          <w:rFonts w:ascii="Times New Roman" w:hAnsi="Times New Roman" w:cs="Times New Roman" w:eastAsia="Times New Roman"/>
          <w:sz w:val="28"/>
        </w:rPr>
        <w:t xml:space="preserve">э</w:t>
      </w:r>
      <w:r>
        <w:rPr>
          <w:rFonts w:ascii="Times New Roman" w:hAnsi="Times New Roman" w:cs="Times New Roman" w:eastAsia="Times New Roman"/>
          <w:sz w:val="28"/>
        </w:rPr>
        <w:t xml:space="preserve">то «входная дверь» текста. Как вы думаете, о чём может идти речь</w:t>
      </w:r>
      <w:r>
        <w:rPr>
          <w:rFonts w:ascii="Times New Roman" w:hAnsi="Times New Roman" w:cs="Times New Roman" w:eastAsia="Times New Roman"/>
          <w:sz w:val="28"/>
        </w:rPr>
        <w:t xml:space="preserve"> в рассказе с таким названием?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3. Погружаемся в текст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Прочитаем текст, проведём диалог с автором и проверим наши предположения. 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  <w:t xml:space="preserve">Чтение рассказа Н.</w:t>
      </w:r>
      <w:r>
        <w:rPr>
          <w:rFonts w:ascii="Times New Roman" w:hAnsi="Times New Roman" w:cs="Times New Roman" w:eastAsia="Times New Roman"/>
          <w:sz w:val="28"/>
        </w:rPr>
        <w:t xml:space="preserve">С. Евдокимова «Степка, мой сын». </w:t>
      </w:r>
      <w:r>
        <w:rPr>
          <w:rFonts w:ascii="Times New Roman" w:hAnsi="Times New Roman" w:cs="Times New Roman" w:eastAsia="Times New Roman"/>
          <w:sz w:val="28"/>
        </w:rPr>
        <w:t xml:space="preserve">В ход</w:t>
      </w: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 чтения с остановками ответить на вопросы:                     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                         а) Почему рассказ о событиях войны начинается с  описания мирной жизни?     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б) Как вы думаете, чем закончится рас</w:t>
      </w:r>
      <w:r>
        <w:rPr>
          <w:rFonts w:ascii="Times New Roman" w:hAnsi="Times New Roman" w:cs="Times New Roman" w:eastAsia="Times New Roman"/>
          <w:sz w:val="28"/>
        </w:rPr>
        <w:t xml:space="preserve">сказ?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Наблюдаем и размышляем (проверка эмоционального отклика на рассказ и восприятия содержания прочитанного).                            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ind w:left="360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а) О чем заставил задуматься прочитанный текст</w:t>
      </w:r>
      <w:r>
        <w:rPr>
          <w:rFonts w:ascii="Times New Roman" w:hAnsi="Times New Roman" w:cs="Times New Roman" w:eastAsia="Times New Roman"/>
          <w:sz w:val="28"/>
        </w:rPr>
        <w:t xml:space="preserve">?</w:t>
      </w:r>
      <w:r>
        <w:rPr>
          <w:rFonts w:ascii="Times New Roman" w:hAnsi="Times New Roman" w:cs="Times New Roman" w:eastAsia="Times New Roman"/>
          <w:sz w:val="28"/>
        </w:rPr>
        <w:t xml:space="preserve"> Какие чувства вызвал?                    (Предполагаемые ответы</w:t>
      </w:r>
      <w:r>
        <w:rPr>
          <w:rFonts w:ascii="Times New Roman" w:hAnsi="Times New Roman" w:cs="Times New Roman" w:eastAsia="Times New Roman"/>
          <w:sz w:val="28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Рассказ вызвал щемящее чувство боли от того, что человеческое счастье так непрочно.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– Война жестока и безжалостна: она оборвала жизнь Анки и любовь героев, не дала родиться их сыну Степке</w:t>
      </w:r>
      <w:r>
        <w:rPr>
          <w:rFonts w:ascii="Times New Roman" w:hAnsi="Times New Roman" w:cs="Times New Roman" w:eastAsia="Times New Roman"/>
          <w:sz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  <w:t xml:space="preserve"> «Ничего не построит Степка! И ты его не жди, девочка на подокон</w:t>
      </w:r>
      <w:r>
        <w:rPr>
          <w:rFonts w:ascii="Times New Roman" w:hAnsi="Times New Roman" w:cs="Times New Roman" w:eastAsia="Times New Roman"/>
          <w:sz w:val="28"/>
        </w:rPr>
        <w:t xml:space="preserve">нике. Он не придет никогда…»</w:t>
      </w:r>
      <w:r>
        <w:rPr>
          <w:rFonts w:ascii="Times New Roman" w:hAnsi="Times New Roman" w:cs="Times New Roman" w:eastAsia="Times New Roman"/>
          <w:sz w:val="28"/>
        </w:rPr>
        <w:t xml:space="preserve">.  - </w:t>
      </w:r>
      <w:r>
        <w:rPr>
          <w:rFonts w:ascii="Times New Roman" w:hAnsi="Times New Roman" w:cs="Times New Roman" w:eastAsia="Times New Roman"/>
          <w:sz w:val="28"/>
        </w:rPr>
        <w:t xml:space="preserve">Война – это подвиг во имя будущего: «Красные пули летели прямо на нас, а мы ползли… Мы и мертвые ползли бы вперед, но сержант командовал возвращаться».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В та</w:t>
      </w:r>
      <w:r>
        <w:rPr>
          <w:rFonts w:ascii="Times New Roman" w:hAnsi="Times New Roman" w:cs="Times New Roman" w:eastAsia="Times New Roman"/>
          <w:sz w:val="28"/>
        </w:rPr>
        <w:t xml:space="preserve">к</w:t>
      </w:r>
      <w:r>
        <w:rPr>
          <w:rFonts w:ascii="Times New Roman" w:hAnsi="Times New Roman" w:cs="Times New Roman" w:eastAsia="Times New Roman"/>
          <w:sz w:val="28"/>
        </w:rPr>
        <w:t xml:space="preserve">ое страшное время солдаты не очерствели душой, замечают вокруг с</w:t>
      </w:r>
      <w:r>
        <w:rPr>
          <w:rFonts w:ascii="Times New Roman" w:hAnsi="Times New Roman" w:cs="Times New Roman" w:eastAsia="Times New Roman"/>
          <w:sz w:val="28"/>
        </w:rPr>
        <w:t xml:space="preserve">ебя красоту, берегут её, трепетно и бережно относятся</w:t>
      </w:r>
      <w:r>
        <w:rPr>
          <w:rFonts w:ascii="Times New Roman" w:hAnsi="Times New Roman" w:cs="Times New Roman" w:eastAsia="Times New Roman"/>
          <w:sz w:val="28"/>
        </w:rPr>
        <w:t xml:space="preserve"> к любви рассказчика с Анкой.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Главное в рассказе – это любовь, умение любить даже в такое страшное время.                    Война</w:t>
      </w:r>
      <w:r>
        <w:rPr>
          <w:rFonts w:ascii="Times New Roman" w:hAnsi="Times New Roman" w:cs="Times New Roman" w:eastAsia="Times New Roman"/>
          <w:sz w:val="28"/>
        </w:rPr>
        <w:t xml:space="preserve"> отнял</w:t>
      </w:r>
      <w:r>
        <w:rPr>
          <w:rFonts w:ascii="Times New Roman" w:hAnsi="Times New Roman" w:cs="Times New Roman" w:eastAsia="Times New Roman"/>
          <w:sz w:val="28"/>
        </w:rPr>
        <w:t xml:space="preserve">а</w:t>
      </w:r>
      <w:r>
        <w:rPr>
          <w:rFonts w:ascii="Times New Roman" w:hAnsi="Times New Roman" w:cs="Times New Roman" w:eastAsia="Times New Roman"/>
          <w:sz w:val="28"/>
        </w:rPr>
        <w:t xml:space="preserve"> у рассказчика самое дорогое, но чувство к любимой не погибло: «…годы прошли, а мы вместе, всегда вместе».</w:t>
      </w:r>
      <w:r>
        <w:rPr>
          <w:rFonts w:ascii="Times New Roman" w:hAnsi="Times New Roman" w:cs="Times New Roman" w:eastAsia="Times New Roman"/>
          <w:sz w:val="28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1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б) 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Как вы объясните смысл названия рассказа?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135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– В названии рассказа – три слова, основную смысловую нагрузку несет последнее. Горько оттого, что Степка является сыном только в несбывшихся мечтах отца.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Как бы вы теперь назвали этот рассказ?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«Стёпка,</w:t>
      </w:r>
      <w:r>
        <w:rPr>
          <w:rFonts w:ascii="Times New Roman" w:hAnsi="Times New Roman" w:cs="Times New Roman" w:eastAsia="Times New Roman"/>
          <w:sz w:val="28"/>
        </w:rPr>
        <w:t xml:space="preserve"> мой н</w:t>
      </w: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родившийся сын».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3"/>
        </w:numPr>
        <w:ind w:right="0"/>
        <w:spacing w:after="0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в)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Определите ключевые слова – образы прочитанного текста.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135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– Война, мир, жизнь, смерть, любовь, память.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4"/>
        </w:numPr>
        <w:ind w:right="0"/>
        <w:spacing w:after="0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г) В чем заключаются особенности композиции рассказа?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Какова цель такого композиционного построения художественного текста?                                                                    – В рассказе два временных пласта: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прошл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е переплетается с настоящим. Вместе с рассказчиком мы, просыпаясь на рассвете, бредем по пустым московским улицам, затем мысленно переносимся в сорок первый год к озеру Селигер, в деревню Пустошка. Война давно закончилась, но не дает покоя память се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рдца: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Это бывает не часто, но с годами все чаще и чаще». Воспоминания о погибшей любимой, о не родившемся сыне Степке мучительны для героя, но именно память о прошлом помогает ему жить в настоящем. Без прошлого не может быть настоящего.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Повествование от первого лица придает рассказу исповедальный характер.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709" w:right="0" w:firstLine="0"/>
        <w:spacing w:after="0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4"/>
        </w:numPr>
        <w:ind w:right="0"/>
        <w:spacing w:after="0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Какую эмоциональную и смысловую нагрузку несет описание рассвета в пахнущей росой Москве?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709" w:right="0" w:firstLine="0"/>
        <w:spacing w:after="0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135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– Мирный утренний пейзаж («облитая росой трава», «в тишине уже слышно жужжание пчел», «река проснулась», «урча, ходит голубь») подчеркивает противоестественность войны для жизни человека. Она разрушила тишину и мир, не дала состояться будущему героев.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д) Жанр рассказа </w:t>
      </w:r>
      <w:r>
        <w:rPr>
          <w:rFonts w:ascii="Times New Roman" w:hAnsi="Times New Roman" w:cs="Times New Roman" w:eastAsia="Times New Roman"/>
          <w:sz w:val="28"/>
        </w:rPr>
        <w:t xml:space="preserve"> предп</w:t>
      </w:r>
      <w:r>
        <w:rPr>
          <w:rFonts w:ascii="Times New Roman" w:hAnsi="Times New Roman" w:cs="Times New Roman" w:eastAsia="Times New Roman"/>
          <w:sz w:val="28"/>
        </w:rPr>
        <w:t xml:space="preserve">о</w:t>
      </w:r>
      <w:r>
        <w:rPr>
          <w:rFonts w:ascii="Times New Roman" w:hAnsi="Times New Roman" w:cs="Times New Roman" w:eastAsia="Times New Roman"/>
          <w:sz w:val="28"/>
        </w:rPr>
        <w:t xml:space="preserve">лагает  небольшой объём, поэтому каждое слово художественного текста несет смысловую нагрузку. Составьте, используя слова текста рассказа, портрет Войны и портрет Мира. Определите семантические поля.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0" w:type="auto"/>
        <w:tblInd w:w="0" w:type="dxa"/>
        <w:tblLayout w:type="autofit"/>
        <w:tblCellMar>
          <w:left w:w="150" w:type="dxa"/>
          <w:top w:w="150" w:type="dxa"/>
          <w:right w:w="150" w:type="dxa"/>
          <w:bottom w:w="150" w:type="dxa"/>
        </w:tblCellMar>
        <w:tblLook w:val="04A0" w:firstRow="1" w:lastRow="0" w:firstColumn="1" w:lastColumn="0" w:noHBand="0" w:noVBand="1"/>
      </w:tblPr>
      <w:tblGrid>
        <w:gridCol w:w="3963"/>
        <w:gridCol w:w="443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963" w:type="dxa"/>
            <w:vAlign w:val="top"/>
            <w:textDirection w:val="lrTb"/>
            <w:noWrap w:val="false"/>
          </w:tcPr>
          <w:p>
            <w:pPr>
              <w:pStyle w:val="59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– Портрет Мира: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96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«птицы – хозяева Москвы»</w:t>
              <w:br/>
              <w:t xml:space="preserve">«запах ц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ветов»</w:t>
            </w:r>
            <w:r>
              <w:rPr>
                <w:rFonts w:ascii="Times New Roman" w:hAnsi="Times New Roman" w:cs="Times New Roman" w:eastAsia="Times New Roman"/>
                <w:sz w:val="28"/>
              </w:rPr>
              <w:br/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«жужжание пчел»</w:t>
              <w:br/>
              <w:t xml:space="preserve">«сонные трамваи и троллейбусы»</w:t>
              <w:br/>
              <w:t xml:space="preserve">«солнечный луч»</w:t>
              <w:br/>
              <w:t xml:space="preserve">«строится дом»</w:t>
              <w:br/>
              <w:t xml:space="preserve">«стук каблучков по асфальту»</w:t>
              <w:br/>
              <w:t xml:space="preserve">«дом, пахнущий краской и хлебом»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431" w:type="dxa"/>
            <w:vAlign w:val="top"/>
            <w:textDirection w:val="lrTb"/>
            <w:noWrap w:val="false"/>
          </w:tcPr>
          <w:p>
            <w:pPr>
              <w:pStyle w:val="59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– Портрет Войны: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pStyle w:val="596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«одни пепелища»</w:t>
              <w:br/>
              <w:t xml:space="preserve">«цветы, пахнущие огнем»</w:t>
              <w:br/>
              <w:t xml:space="preserve">«вершины сосен, срезанные снарядами»</w:t>
              <w:br/>
              <w:t xml:space="preserve">«обглоданные ос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колкам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кусты»</w:t>
              <w:br/>
              <w:t xml:space="preserve">«начинена смертью»</w:t>
              <w:br/>
              <w:t xml:space="preserve">«окровавленная шинель»</w:t>
              <w:br/>
              <w:t xml:space="preserve">«мокрая от крови»</w:t>
              <w:br/>
              <w:t xml:space="preserve">«окаменевшие губы»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96"/>
        <w:ind w:left="360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В какие тематические группы можно объединить эти словосочетания и предложения?</w:t>
      </w:r>
      <w:r>
        <w:rPr>
          <w:rFonts w:ascii="Times New Roman" w:hAnsi="Times New Roman" w:cs="Times New Roman" w:eastAsia="Times New Roman"/>
          <w:sz w:val="28"/>
        </w:rPr>
        <w:t xml:space="preserve">             </w:t>
      </w:r>
      <w:r>
        <w:rPr>
          <w:rFonts w:ascii="Times New Roman" w:hAnsi="Times New Roman" w:cs="Times New Roman" w:eastAsia="Times New Roman"/>
          <w:sz w:val="28"/>
        </w:rPr>
        <w:t xml:space="preserve">– Жизнь и смерть.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  <w:t xml:space="preserve">Итак, рассказ построен на контрасте, в основе ра</w:t>
      </w:r>
      <w:r>
        <w:rPr>
          <w:rFonts w:ascii="Times New Roman" w:hAnsi="Times New Roman" w:cs="Times New Roman" w:eastAsia="Times New Roman"/>
          <w:sz w:val="28"/>
        </w:rPr>
        <w:t xml:space="preserve">ссказа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лежит такой приём, как антитеза. Что объединяет и связывает прошлое и настоящее в рассказе?                                                                                                                                                    - Память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) </w:t>
      </w:r>
      <w:r>
        <w:rPr>
          <w:rFonts w:ascii="Times New Roman" w:hAnsi="Times New Roman" w:cs="Times New Roman" w:eastAsia="Times New Roman"/>
          <w:sz w:val="28"/>
        </w:rPr>
        <w:t xml:space="preserve">Опр</w:t>
      </w: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делите ключевые сло</w:t>
      </w:r>
      <w:r>
        <w:rPr>
          <w:rFonts w:ascii="Times New Roman" w:hAnsi="Times New Roman" w:cs="Times New Roman" w:eastAsia="Times New Roman"/>
          <w:sz w:val="28"/>
        </w:rPr>
        <w:t xml:space="preserve">ва – образы прочитанного текста и установите между ними смысловую связь, чтобы представить целостную картину текста.</w:t>
      </w:r>
      <w:r>
        <w:rPr>
          <w:rFonts w:ascii="Times New Roman" w:hAnsi="Times New Roman" w:cs="Times New Roman" w:eastAsia="Times New Roman"/>
          <w:sz w:val="28"/>
        </w:rPr>
        <w:t xml:space="preserve"> (Работа в парах и у доски).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– Война, мир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жизнь, страдание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смерть, любовь, память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5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Найдите в тексте предложения, содержащие характеристику героев, рассказчика и санинструктора Анки.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135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– «Мне было двадцать, и поэтому я верил в свою неуязвимость».</w:t>
        <w:br/>
        <w:t xml:space="preserve">«… меня нельзя убить, потому, что там, у наших окопов, ждет меня Анка».</w:t>
        <w:br/>
        <w:t xml:space="preserve">«Она же была девчонка… но руки ее, знавшие столько страданий и смертей, были мудрее ее самой».</w:t>
        <w:br/>
        <w:t xml:space="preserve">«Она знала много добрых сло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в…».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6"/>
        </w:numPr>
        <w:ind w:right="0"/>
        <w:spacing w:after="0" w:before="0"/>
        <w:rPr>
          <w:rFonts w:ascii="Times New Roman" w:hAnsi="Times New Roman" w:cs="Times New Roman" w:eastAsia="Times New Roman"/>
          <w:color w:val="333333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«Все теперь знали о нашей любви и берегли нас, как остатки травы вокруг блиндажа».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709" w:right="0" w:firstLine="0"/>
        <w:spacing w:after="0" w:before="0"/>
        <w:rPr>
          <w:rFonts w:ascii="Times New Roman" w:hAnsi="Times New Roman" w:cs="Times New Roman" w:eastAsia="Times New Roman"/>
          <w:color w:val="333333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16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Что хотел сказать нам автор, поведав об истории «короткой и долгой, бесконечной» любви?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709" w:right="0" w:firstLine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</w:r>
      <w:r>
        <w:rPr>
          <w:rFonts w:ascii="Times New Roman" w:hAnsi="Times New Roman" w:cs="Times New Roman" w:eastAsia="Times New Roman"/>
          <w:color w:val="333333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135" w:before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– Используя антонимы, автор показывает трагедию первой любви на войне и одновременно силу этого чувства, которое не боится смерти.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Таким образом</w:t>
      </w:r>
      <w:r>
        <w:rPr>
          <w:rFonts w:ascii="Times New Roman" w:hAnsi="Times New Roman" w:cs="Times New Roman" w:eastAsia="Times New Roman"/>
          <w:sz w:val="28"/>
        </w:rPr>
        <w:t xml:space="preserve">,</w:t>
      </w:r>
      <w:r>
        <w:rPr>
          <w:rFonts w:ascii="Times New Roman" w:hAnsi="Times New Roman" w:cs="Times New Roman" w:eastAsia="Times New Roman"/>
          <w:sz w:val="28"/>
        </w:rPr>
        <w:t xml:space="preserve"> мы составили кластер, или опорную схему этого рассказа, на которую проецируется содержание.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 надеюсь,</w:t>
      </w:r>
      <w:r>
        <w:rPr>
          <w:rFonts w:ascii="Times New Roman" w:hAnsi="Times New Roman" w:cs="Times New Roman" w:eastAsia="Times New Roman"/>
          <w:sz w:val="28"/>
        </w:rPr>
        <w:t xml:space="preserve"> она поможет вам на следующем</w:t>
      </w:r>
      <w:r>
        <w:rPr>
          <w:rFonts w:ascii="Times New Roman" w:hAnsi="Times New Roman" w:cs="Times New Roman" w:eastAsia="Times New Roman"/>
          <w:sz w:val="28"/>
        </w:rPr>
        <w:t xml:space="preserve"> этапе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работы, который </w:t>
      </w:r>
      <w:r>
        <w:rPr>
          <w:rFonts w:ascii="Times New Roman" w:hAnsi="Times New Roman" w:cs="Times New Roman" w:eastAsia="Times New Roman"/>
          <w:sz w:val="28"/>
        </w:rPr>
        <w:t xml:space="preserve">называется «</w:t>
      </w:r>
      <w:r>
        <w:rPr>
          <w:rFonts w:ascii="Times New Roman" w:hAnsi="Times New Roman" w:cs="Times New Roman" w:eastAsia="Times New Roman"/>
          <w:sz w:val="28"/>
        </w:rPr>
        <w:t xml:space="preserve">Дерево вопросов». На нём расположились «толстые» вопросы, которые потребуют умения рассуждать, делать выводы, интерпретировать (объяснять) текст.</w:t>
      </w:r>
      <w:r>
        <w:rPr>
          <w:rFonts w:ascii="Times New Roman" w:hAnsi="Times New Roman" w:cs="Times New Roman" w:eastAsia="Times New Roman"/>
          <w:sz w:val="28"/>
        </w:rPr>
        <w:t xml:space="preserve">         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5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72"/>
        <w:gridCol w:w="7582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Проблема текста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Позиция автора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бесчеловечности войны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«Узкая полоска земли, на долгие месяцы разделившая наши окопы, была начинена смертью».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«Роса блестела на траве. А из травы у самой Анкиной головы торчала черная шляпка гриба».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патриотизма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«А мы ползли вперед, закусив окаменевшие губы. Красные пули летели прямо на нас, а мы ползли…».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милосердия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«… это она изобрела те простые, но загадочные своей исцеляющей силой слова: «Потерпи, миленький», – которые потом, как песня, облетели все фронты, все госпитали».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трагичности любви на войне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«Ничего не построит Степка! Он не придет никогда…».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памяти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Я просыпаюсь на рассвете и иду бродить по пустым московским улицам».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«Это бывает не часто, но с годами все чаще и чаще».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«Тогда я почти не заметил его, этот гриб, но с годами он словно рос и рос в моей памяти».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Вопросы друг к другу.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1. Проблема патриотизма является одной из основных в рассказе. Докажите это текстом.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5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089"/>
        <w:gridCol w:w="7416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патриотизма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8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«А мы ползли вперед, закусив окаменевшие губы. Красные пули летели прямо на нас, а мы ползли…».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 какие еще проблемы раскрываются в тексте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?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45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089"/>
        <w:gridCol w:w="7416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8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бесчеловечности войны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16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«Узкая полоска земли, на долгие месяцы разделившая наши окопы, была начинена смертью».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«Роса блестела на траве. А из травы у самой Анкиной головы торчала черная шляпка гриба».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8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милосердия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1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«… это она изобрела те простые, но загадочные своей исцеляющей силой слова: «Потерпи, миленький», – которые потом, как песня, облетели все фронты, все госпитали».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8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трагичности любви на войне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16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«Ничего не построит Степка! Он не придет никогда…».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8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Проблема памяти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416" w:type="dxa"/>
            <w:textDirection w:val="lrTb"/>
            <w:noWrap w:val="false"/>
          </w:tcPr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Я просыпаюсь на рассвете и иду бродить по пустым московским улицам».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«Это бывает не часто, но с годами все чаще и чаще».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ind w:left="0" w:right="0" w:firstLine="0"/>
              <w:spacing w:after="135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«Тогда я почти не заметил его, этот гриб, но с годами он словно рос и рос в моей памяти».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Определяя проблемы текста, мы готовимся к ЕГЭ по русскому языку.</w:t>
      </w:r>
      <w:r>
        <w:rPr>
          <w:rFonts w:ascii="Times New Roman" w:hAnsi="Times New Roman" w:cs="Times New Roman" w:eastAsia="Times New Roman"/>
          <w:sz w:val="28"/>
          <w:lang w:val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. С какой целью автор использует образ травы в рассказе?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На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фоне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мирного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утреннего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пейзажа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тихой,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умытой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Москвы,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проснувшихся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солнца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реки  –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особенно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остро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воспринимаешь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войну.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Она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разрушила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тишину,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мир.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Она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оборвала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счастье,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любовь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героев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tabs>
          <w:tab w:val="left" w:pos="3851" w:leader="none"/>
        </w:tabs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рассказа. Она оборвала их будущее.</w:t>
      </w:r>
      <w:r>
        <w:rPr>
          <w:rFonts w:ascii="Times New Roman" w:hAnsi="Times New Roman" w:cs="Times New Roman" w:eastAsia="Times New Roman"/>
          <w:sz w:val="28"/>
        </w:rPr>
        <w:tab/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tabs>
          <w:tab w:val="left" w:pos="3851" w:leader="none"/>
        </w:tabs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3. В чём на ваш взгляд заключается типичность образа Анки, какими лучшими качествами она обладает?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4. На какие размышления о судьбе любви на войне наводит рассказ?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Так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сложилось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многих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молодых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людей, первая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любовь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пришлась на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войну!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любовь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нельзя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отложить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удобное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время,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как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нельзя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остановить приход весны  или  заставить  птиц молчать.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рассказе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противопоставлены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два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несовместимые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явления: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любовь,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несущая созидание, продлевающая жизнь, и война, несущая разрушение 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смерть.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чистое,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искреннее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сосредоточено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для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рассказчика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девушке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имени Анка. Она санинструктор. Ей всего девятнадцать лет! Ни война, ни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смерть кругом не могут помешать им любить: «Что сделалось с Анкой, 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понять не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мог. Глаза ее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светились даже 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темноте…Анка теперь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ходила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земле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осторожно,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будто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камешкам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шла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через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ручей,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наклонив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голову, словно прислушиваясь к чему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-1"/>
          <w:sz w:val="28"/>
        </w:rPr>
        <w:t xml:space="preserve">то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…»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 Анки мягкие руки, нежные, как трава. Именно она, по мнению автора,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«изобрела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простые,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загадочные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своей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исцеляющей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силой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слова»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«Потерпи, миленький»,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которые потом, как песня, облетели все фронты,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 госпитали».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sz w:val="28"/>
        </w:rPr>
        <w:t xml:space="preserve">Что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было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этой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любви  такое,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всех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вокруг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делало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чище  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добрее.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«Все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теперь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знали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  нашей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любви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берегли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нас,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как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остатки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травы вокруг блиндажа».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Какое неожиданное сравнение!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Для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рассказчика,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как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для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Анки,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происходит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впервые.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«Мне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было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двадцать  лет,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знал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других  женских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рук…Любовь  наша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 была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короткой и долгой, бесконечной…я возвращался к ней…»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Короткой,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потому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она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быстро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оборвалась,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долгой,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потому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всю оставшуюся жизнь.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Это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чувство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живет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нем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всегда.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Он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помнит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все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мельчайшие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подробности: первый поцелуй, нежные губы и щеки девушки, мягкие, как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мох…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Поражают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слова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героя: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«Гибли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мои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друзья,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знал,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меня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нельзя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убить,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нельзя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потому,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мне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двадцать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лет,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потому,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там,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наших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окопов,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ждет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меня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Анка…»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война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жестока,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безжалостна.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Анка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pacing w:val="3"/>
          <w:sz w:val="28"/>
        </w:rPr>
        <w:t xml:space="preserve">по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гибает. Немцы неожиданно начали обстрел. Случайный осколок мины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уби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вает девушку.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А перед смертью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она говорит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сыне. Он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непременно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будет похож на любимого.Она и имя для него уже придумала –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Степка.</w:t>
      </w: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5. Почему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автор не просто рассказал историю гибели Анки, а придумал будущее, которого не случилось?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Война отняла у молодых самое дорогое – жизнь, любовь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. Но чувство к Анке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не погибло, а осветило всю жизнь и память героя ра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ссказа.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Отец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представляет, как бы он рос, каким он мог стать юношей, как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его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могли бы любить.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 Это несбывшееся будущее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помогают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рассказчику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жить.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                 </w:t>
      </w:r>
      <w:r>
        <w:rPr>
          <w:rFonts w:ascii="Times New Roman" w:hAnsi="Times New Roman" w:cs="Times New Roman" w:eastAsia="Times New Roman"/>
          <w:i/>
          <w:sz w:val="28"/>
        </w:rPr>
        <w:t xml:space="preserve">    </w:t>
      </w:r>
      <w:r>
        <w:rPr>
          <w:rFonts w:ascii="Times New Roman" w:hAnsi="Times New Roman" w:cs="Times New Roman" w:eastAsia="Times New Roman"/>
          <w:i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333333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6. </w:t>
      </w:r>
      <w:r>
        <w:rPr>
          <w:rFonts w:ascii="Times New Roman" w:hAnsi="Times New Roman" w:cs="Times New Roman" w:eastAsia="Times New Roman"/>
          <w:sz w:val="28"/>
        </w:rPr>
        <w:t xml:space="preserve">Каким предстоит перед вами Стёпке, и по</w:t>
      </w:r>
      <w:r>
        <w:rPr>
          <w:rFonts w:ascii="Times New Roman" w:hAnsi="Times New Roman" w:cs="Times New Roman" w:eastAsia="Times New Roman"/>
          <w:sz w:val="28"/>
        </w:rPr>
        <w:t xml:space="preserve">чему </w:t>
      </w:r>
      <w:r>
        <w:rPr>
          <w:rFonts w:ascii="Times New Roman" w:hAnsi="Times New Roman" w:cs="Times New Roman" w:eastAsia="Times New Roman"/>
          <w:sz w:val="28"/>
        </w:rPr>
        <w:t xml:space="preserve">рассказчик делает своего воображаемого сына строителем?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Очень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символично,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что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Степка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– созидатель. Он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строит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дом,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пахну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щий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краской и хлебом. Строитель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самая мирная профессия.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Эта  профессия  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дает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отцу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право  гордиться  сыном.  Он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будит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Москву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бережными ударами   своего мастерка, он кладет кирпич за кирпичом, он 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before="0"/>
        <w:shd w:val="clear" w:color="auto" w:fill="FFFFFF"/>
        <w:rPr>
          <w:rFonts w:ascii="Times New Roman" w:hAnsi="Times New Roman" w:cs="Times New Roman" w:eastAsia="Times New Roman"/>
          <w:i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строит дом.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7. </w:t>
      </w:r>
      <w:r>
        <w:rPr>
          <w:rFonts w:ascii="Times New Roman" w:hAnsi="Times New Roman" w:cs="Times New Roman" w:eastAsia="Times New Roman"/>
          <w:sz w:val="28"/>
        </w:rPr>
        <w:t xml:space="preserve">В чём, на ваш </w:t>
      </w:r>
      <w:r>
        <w:rPr>
          <w:rFonts w:ascii="Times New Roman" w:hAnsi="Times New Roman" w:cs="Times New Roman" w:eastAsia="Times New Roman"/>
          <w:sz w:val="28"/>
        </w:rPr>
        <w:t xml:space="preserve">взгляд, актуальность</w:t>
      </w:r>
      <w:r>
        <w:rPr>
          <w:rFonts w:ascii="Times New Roman" w:hAnsi="Times New Roman" w:cs="Times New Roman" w:eastAsia="Times New Roman"/>
          <w:sz w:val="28"/>
        </w:rPr>
        <w:t xml:space="preserve"> рассказа Н.Евдокимова?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III. </w:t>
      </w:r>
      <w:r>
        <w:rPr>
          <w:rFonts w:ascii="Times New Roman" w:hAnsi="Times New Roman" w:cs="Times New Roman" w:eastAsia="Times New Roman"/>
          <w:b/>
          <w:sz w:val="28"/>
        </w:rPr>
        <w:t xml:space="preserve">Рефлексивный этап.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</w:t>
      </w:r>
      <w:r>
        <w:rPr>
          <w:rFonts w:ascii="Times New Roman" w:hAnsi="Times New Roman" w:cs="Times New Roman" w:eastAsia="Times New Roman"/>
          <w:sz w:val="28"/>
        </w:rPr>
        <w:t xml:space="preserve">- Что своим рассказом хотел сказать автор своим чи</w:t>
      </w:r>
      <w:r>
        <w:rPr>
          <w:rFonts w:ascii="Times New Roman" w:hAnsi="Times New Roman" w:cs="Times New Roman" w:eastAsia="Times New Roman"/>
          <w:sz w:val="28"/>
        </w:rPr>
        <w:t xml:space="preserve">та</w:t>
      </w:r>
      <w:r>
        <w:rPr>
          <w:rFonts w:ascii="Times New Roman" w:hAnsi="Times New Roman" w:cs="Times New Roman" w:eastAsia="Times New Roman"/>
          <w:sz w:val="28"/>
        </w:rPr>
        <w:t xml:space="preserve">телем,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нам с вами?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Автор показал бесч</w:t>
      </w:r>
      <w:r>
        <w:rPr>
          <w:rFonts w:ascii="Times New Roman" w:hAnsi="Times New Roman" w:cs="Times New Roman" w:eastAsia="Times New Roman"/>
          <w:sz w:val="28"/>
        </w:rPr>
        <w:t xml:space="preserve">еловечность и жестокость войны, её противоестественность для жизни человека. Война </w:t>
      </w:r>
      <w:r>
        <w:rPr>
          <w:rFonts w:ascii="Times New Roman" w:hAnsi="Times New Roman" w:cs="Times New Roman" w:eastAsia="Times New Roman"/>
          <w:sz w:val="28"/>
        </w:rPr>
        <w:t xml:space="preserve">отняла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 героя</w:t>
      </w:r>
      <w:r>
        <w:rPr>
          <w:rFonts w:ascii="Times New Roman" w:hAnsi="Times New Roman" w:cs="Times New Roman" w:eastAsia="Times New Roman"/>
          <w:sz w:val="28"/>
        </w:rPr>
        <w:t xml:space="preserve"> любовь, счастье, самых близких и дорогих ему людей</w:t>
      </w:r>
      <w:r>
        <w:rPr>
          <w:rFonts w:ascii="Times New Roman" w:hAnsi="Times New Roman" w:cs="Times New Roman" w:eastAsia="Times New Roman"/>
          <w:sz w:val="28"/>
        </w:rPr>
        <w:t xml:space="preserve">, осталась только память, которую он бережно хранит в своём сердце. О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 помо</w:t>
      </w:r>
      <w:r>
        <w:rPr>
          <w:rFonts w:ascii="Times New Roman" w:hAnsi="Times New Roman" w:cs="Times New Roman" w:eastAsia="Times New Roman"/>
          <w:sz w:val="28"/>
        </w:rPr>
        <w:t xml:space="preserve">ж</w:t>
      </w:r>
      <w:r>
        <w:rPr>
          <w:rFonts w:ascii="Times New Roman" w:hAnsi="Times New Roman" w:cs="Times New Roman" w:eastAsia="Times New Roman"/>
          <w:sz w:val="28"/>
        </w:rPr>
        <w:t xml:space="preserve">ет будущим поколениям не забыть подвиг народа в Великой Отечественн</w:t>
      </w:r>
      <w:r>
        <w:rPr>
          <w:rFonts w:ascii="Times New Roman" w:hAnsi="Times New Roman" w:cs="Times New Roman" w:eastAsia="Times New Roman"/>
          <w:sz w:val="28"/>
        </w:rPr>
        <w:t xml:space="preserve">ой войне.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2.Составление синквейнов (синтез текстовой информации и ее представление в краткой форме).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</w:rPr>
        <w:t xml:space="preserve">Правила написания синквейна: </w:t>
      </w: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5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</w:t>
      </w:r>
      <w:r>
        <w:rPr>
          <w:rFonts w:ascii="Times New Roman" w:hAnsi="Times New Roman" w:cs="Times New Roman" w:eastAsia="Times New Roman"/>
          <w:sz w:val="28"/>
          <w:u w:val="single"/>
        </w:rPr>
        <w:t xml:space="preserve">первой</w:t>
      </w:r>
      <w:r>
        <w:rPr>
          <w:rFonts w:ascii="Times New Roman" w:hAnsi="Times New Roman" w:cs="Times New Roman" w:eastAsia="Times New Roman"/>
          <w:sz w:val="28"/>
        </w:rPr>
        <w:t xml:space="preserve"> строчке одним словом называется тема (</w:t>
      </w:r>
      <w:r>
        <w:rPr>
          <w:rFonts w:ascii="Times New Roman" w:hAnsi="Times New Roman" w:cs="Times New Roman" w:eastAsia="Times New Roman"/>
          <w:sz w:val="28"/>
        </w:rPr>
        <w:t xml:space="preserve">об</w:t>
      </w:r>
      <w:r>
        <w:rPr>
          <w:rFonts w:ascii="Times New Roman" w:hAnsi="Times New Roman" w:cs="Times New Roman" w:eastAsia="Times New Roman"/>
          <w:sz w:val="28"/>
        </w:rPr>
        <w:t xml:space="preserve">ычно э</w:t>
      </w:r>
      <w:r>
        <w:rPr>
          <w:rFonts w:ascii="Times New Roman" w:hAnsi="Times New Roman" w:cs="Times New Roman" w:eastAsia="Times New Roman"/>
          <w:sz w:val="28"/>
        </w:rPr>
        <w:t xml:space="preserve">т</w:t>
      </w:r>
      <w:r>
        <w:rPr>
          <w:rFonts w:ascii="Times New Roman" w:hAnsi="Times New Roman" w:cs="Times New Roman" w:eastAsia="Times New Roman"/>
          <w:sz w:val="28"/>
        </w:rPr>
        <w:t xml:space="preserve">о имя существительное)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5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u w:val="single"/>
        </w:rPr>
        <w:t xml:space="preserve">Вторая</w:t>
      </w:r>
      <w:r>
        <w:rPr>
          <w:rFonts w:ascii="Times New Roman" w:hAnsi="Times New Roman" w:cs="Times New Roman" w:eastAsia="Times New Roman"/>
          <w:sz w:val="28"/>
        </w:rPr>
        <w:t xml:space="preserve"> строчка – характеристика темы в двух словах (обычно это два прилагательных)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5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u w:val="single"/>
        </w:rPr>
        <w:t xml:space="preserve">Третья</w:t>
      </w:r>
      <w:r>
        <w:rPr>
          <w:rFonts w:ascii="Times New Roman" w:hAnsi="Times New Roman" w:cs="Times New Roman" w:eastAsia="Times New Roman"/>
          <w:sz w:val="28"/>
        </w:rPr>
        <w:t xml:space="preserve"> строчка – это описание действия в рамках этой темы тремя словами (глаголы)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5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u w:val="single"/>
        </w:rPr>
        <w:t xml:space="preserve">Четвертая</w:t>
      </w:r>
      <w:r>
        <w:rPr>
          <w:rFonts w:ascii="Times New Roman" w:hAnsi="Times New Roman" w:cs="Times New Roman" w:eastAsia="Times New Roman"/>
          <w:sz w:val="28"/>
        </w:rPr>
        <w:t xml:space="preserve"> строчка – это фраза из трех– четырех слов, показы</w:t>
      </w:r>
      <w:r>
        <w:rPr>
          <w:rFonts w:ascii="Times New Roman" w:hAnsi="Times New Roman" w:cs="Times New Roman" w:eastAsia="Times New Roman"/>
          <w:sz w:val="28"/>
        </w:rPr>
        <w:t xml:space="preserve">ва</w:t>
      </w:r>
      <w:r>
        <w:rPr>
          <w:rFonts w:ascii="Times New Roman" w:hAnsi="Times New Roman" w:cs="Times New Roman" w:eastAsia="Times New Roman"/>
          <w:sz w:val="28"/>
        </w:rPr>
        <w:t xml:space="preserve">ющая о</w:t>
      </w:r>
      <w:r>
        <w:rPr>
          <w:rFonts w:ascii="Times New Roman" w:hAnsi="Times New Roman" w:cs="Times New Roman" w:eastAsia="Times New Roman"/>
          <w:sz w:val="28"/>
        </w:rPr>
        <w:t xml:space="preserve">т</w:t>
      </w:r>
      <w:r>
        <w:rPr>
          <w:rFonts w:ascii="Times New Roman" w:hAnsi="Times New Roman" w:cs="Times New Roman" w:eastAsia="Times New Roman"/>
          <w:sz w:val="28"/>
        </w:rPr>
        <w:t xml:space="preserve">ношение к теме (чувства одной строкой)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numPr>
          <w:ilvl w:val="0"/>
          <w:numId w:val="5"/>
        </w:numPr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u w:val="single"/>
        </w:rPr>
        <w:t xml:space="preserve">Пятая</w:t>
      </w:r>
      <w:r>
        <w:rPr>
          <w:rFonts w:ascii="Times New Roman" w:hAnsi="Times New Roman" w:cs="Times New Roman" w:eastAsia="Times New Roman"/>
          <w:sz w:val="28"/>
        </w:rPr>
        <w:t xml:space="preserve"> строчка – это синоним, повторяющий суть темы (одно слово).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9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Война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9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Страшная, бесчеловечная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9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Губит, разрушает, не дает состояться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9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«Слеза несбывшихся надежд»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0"/>
        <w:numPr>
          <w:ilvl w:val="0"/>
          <w:numId w:val="9"/>
        </w:numPr>
        <w:ind w:right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Смерть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3</w:t>
      </w:r>
      <w:r>
        <w:rPr>
          <w:rFonts w:ascii="Times New Roman" w:hAnsi="Times New Roman" w:cs="Times New Roman" w:eastAsia="Times New Roman"/>
          <w:sz w:val="28"/>
        </w:rPr>
        <w:t xml:space="preserve">. «Я</w:t>
      </w:r>
      <w:r>
        <w:rPr>
          <w:rFonts w:ascii="Times New Roman" w:hAnsi="Times New Roman" w:cs="Times New Roman" w:eastAsia="Times New Roman"/>
          <w:sz w:val="28"/>
        </w:rPr>
        <w:t xml:space="preserve">ркое пятно»: стихотворение Юлии Друниной</w:t>
      </w:r>
      <w:r>
        <w:rPr>
          <w:rFonts w:ascii="Times New Roman" w:hAnsi="Times New Roman" w:cs="Times New Roman" w:eastAsia="Times New Roman"/>
          <w:sz w:val="28"/>
        </w:rPr>
        <w:t xml:space="preserve">.   Показ видеоряда.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 носилках, около сарая,</w:t>
        <w:br/>
        <w:t xml:space="preserve">На краю отбитого села,</w:t>
        <w:br/>
        <w:t xml:space="preserve">Санитарка шепчет, умирая:</w:t>
        <w:br/>
      </w:r>
      <w:r>
        <w:rPr>
          <w:rFonts w:ascii="Times New Roman" w:hAnsi="Times New Roman" w:cs="Times New Roman" w:eastAsia="Times New Roman"/>
          <w:sz w:val="28"/>
        </w:rPr>
        <w:t xml:space="preserve">– </w:t>
      </w:r>
      <w:r>
        <w:rPr>
          <w:rFonts w:ascii="Times New Roman" w:hAnsi="Times New Roman" w:cs="Times New Roman" w:eastAsia="Times New Roman"/>
          <w:sz w:val="28"/>
        </w:rPr>
        <w:t xml:space="preserve">Я еще,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ребята, не жила…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 бойцы вокруг нее толпятся</w:t>
        <w:br/>
        <w:t xml:space="preserve">И не могут ей в глаза смотреть:</w:t>
        <w:br/>
        <w:t xml:space="preserve">Восемнадцать – это восемнадцать,</w:t>
        <w:br/>
        <w:t xml:space="preserve">Но ко всем неумолима смерть…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Через много лет в глазах любимой,</w:t>
        <w:br/>
        <w:t xml:space="preserve">Что в его глаза устремлены,</w:t>
        <w:br/>
        <w:t xml:space="preserve">Отблеск зарев, колыханье дыма</w:t>
        <w:br/>
        <w:t xml:space="preserve">Вдруг увидит вет</w:t>
      </w:r>
      <w:r>
        <w:rPr>
          <w:rFonts w:ascii="Times New Roman" w:hAnsi="Times New Roman" w:cs="Times New Roman" w:eastAsia="Times New Roman"/>
          <w:sz w:val="28"/>
        </w:rPr>
        <w:t xml:space="preserve">ер</w:t>
      </w:r>
      <w:r>
        <w:rPr>
          <w:rFonts w:ascii="Times New Roman" w:hAnsi="Times New Roman" w:cs="Times New Roman" w:eastAsia="Times New Roman"/>
          <w:sz w:val="28"/>
        </w:rPr>
        <w:t xml:space="preserve">ан вой</w:t>
      </w:r>
      <w:r>
        <w:rPr>
          <w:rFonts w:ascii="Times New Roman" w:hAnsi="Times New Roman" w:cs="Times New Roman" w:eastAsia="Times New Roman"/>
          <w:sz w:val="28"/>
        </w:rPr>
        <w:t xml:space="preserve">н</w:t>
      </w:r>
      <w:r>
        <w:rPr>
          <w:rFonts w:ascii="Times New Roman" w:hAnsi="Times New Roman" w:cs="Times New Roman" w:eastAsia="Times New Roman"/>
          <w:sz w:val="28"/>
        </w:rPr>
        <w:t xml:space="preserve">ы.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spacing w:after="100" w:afterAutospacing="1" w:before="100" w:beforeAutospacing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Вздрогнет он и отойдет к окошку,</w:t>
        <w:br/>
        <w:t xml:space="preserve">Закурить пытаясь на ходу.</w:t>
        <w:br/>
        <w:t xml:space="preserve">Подожди его, жена, немножко – </w:t>
        <w:br/>
        <w:t xml:space="preserve">В сорок первом он сейчас году.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Там, где возле черного сарая,</w:t>
        <w:br/>
        <w:t xml:space="preserve">На краю отбитого села,</w:t>
        <w:br/>
        <w:t xml:space="preserve">Девочка лепечет, умирая: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6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– </w:t>
      </w:r>
      <w:r>
        <w:rPr>
          <w:rFonts w:ascii="Times New Roman" w:hAnsi="Times New Roman" w:cs="Times New Roman" w:eastAsia="Times New Roman"/>
          <w:sz w:val="28"/>
        </w:rPr>
        <w:t xml:space="preserve">Я еще,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ребята, не жила…</w:t>
      </w:r>
      <w:r>
        <w:br/>
      </w:r>
      <w:r/>
    </w:p>
    <w:p>
      <w:pPr>
        <w:pStyle w:val="596"/>
      </w:pPr>
      <w:r/>
      <w:r/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ucida Sans Unicode">
    <w:panose1 w:val="020B060203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96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59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59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59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59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59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59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596"/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59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9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9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9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9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pStyle w:val="596"/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59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59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59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59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59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59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59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59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59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2"/>
      <w:numFmt w:val="decimal"/>
      <w:isLgl w:val="false"/>
      <w:suff w:val="tab"/>
      <w:lvlText w:val="%2."/>
      <w:lvlJc w:val="left"/>
      <w:pPr>
        <w:pStyle w:val="596"/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59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59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59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59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59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59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59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59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59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59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59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59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59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596"/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596"/>
        <w:ind w:left="1080" w:hanging="720"/>
      </w:pPr>
      <w:rPr>
        <w:b/>
        <w:color w:val="0000CC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596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96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96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96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96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96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96"/>
        <w:ind w:left="252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181818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181818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181818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181818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181818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181818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181818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181818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181818"/>
        <w:sz w:val="27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22">
    <w:name w:val="Heading 1"/>
    <w:link w:val="42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23">
    <w:name w:val="Heading 1 Char"/>
    <w:link w:val="422"/>
    <w:uiPriority w:val="9"/>
    <w:rPr>
      <w:rFonts w:ascii="Arial" w:hAnsi="Arial" w:cs="Arial" w:eastAsia="Arial"/>
      <w:sz w:val="40"/>
      <w:szCs w:val="40"/>
    </w:rPr>
  </w:style>
  <w:style w:type="paragraph" w:styleId="424">
    <w:name w:val="Heading 2"/>
    <w:link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25">
    <w:name w:val="Heading 2 Char"/>
    <w:link w:val="424"/>
    <w:uiPriority w:val="9"/>
    <w:rPr>
      <w:rFonts w:ascii="Arial" w:hAnsi="Arial" w:cs="Arial" w:eastAsia="Arial"/>
      <w:sz w:val="34"/>
    </w:rPr>
  </w:style>
  <w:style w:type="paragraph" w:styleId="426">
    <w:name w:val="Heading 3"/>
    <w:link w:val="42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27">
    <w:name w:val="Heading 3 Char"/>
    <w:link w:val="426"/>
    <w:uiPriority w:val="9"/>
    <w:rPr>
      <w:rFonts w:ascii="Arial" w:hAnsi="Arial" w:cs="Arial" w:eastAsia="Arial"/>
      <w:sz w:val="30"/>
      <w:szCs w:val="30"/>
    </w:rPr>
  </w:style>
  <w:style w:type="paragraph" w:styleId="428">
    <w:name w:val="Heading 4"/>
    <w:link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29">
    <w:name w:val="Heading 4 Char"/>
    <w:link w:val="428"/>
    <w:uiPriority w:val="9"/>
    <w:rPr>
      <w:rFonts w:ascii="Arial" w:hAnsi="Arial" w:cs="Arial" w:eastAsia="Arial"/>
      <w:b/>
      <w:bCs/>
      <w:sz w:val="26"/>
      <w:szCs w:val="26"/>
    </w:rPr>
  </w:style>
  <w:style w:type="paragraph" w:styleId="430">
    <w:name w:val="Heading 5"/>
    <w:link w:val="43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31">
    <w:name w:val="Heading 5 Char"/>
    <w:link w:val="430"/>
    <w:uiPriority w:val="9"/>
    <w:rPr>
      <w:rFonts w:ascii="Arial" w:hAnsi="Arial" w:cs="Arial" w:eastAsia="Arial"/>
      <w:b/>
      <w:bCs/>
      <w:sz w:val="24"/>
      <w:szCs w:val="24"/>
    </w:rPr>
  </w:style>
  <w:style w:type="paragraph" w:styleId="432">
    <w:name w:val="Heading 6"/>
    <w:link w:val="43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33">
    <w:name w:val="Heading 6 Char"/>
    <w:link w:val="432"/>
    <w:uiPriority w:val="9"/>
    <w:rPr>
      <w:rFonts w:ascii="Arial" w:hAnsi="Arial" w:cs="Arial" w:eastAsia="Arial"/>
      <w:b/>
      <w:bCs/>
      <w:sz w:val="22"/>
      <w:szCs w:val="22"/>
    </w:rPr>
  </w:style>
  <w:style w:type="paragraph" w:styleId="434">
    <w:name w:val="Heading 7"/>
    <w:link w:val="43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35">
    <w:name w:val="Heading 7 Char"/>
    <w:link w:val="4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36">
    <w:name w:val="Heading 8"/>
    <w:link w:val="43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37">
    <w:name w:val="Heading 8 Char"/>
    <w:link w:val="436"/>
    <w:uiPriority w:val="9"/>
    <w:rPr>
      <w:rFonts w:ascii="Arial" w:hAnsi="Arial" w:cs="Arial" w:eastAsia="Arial"/>
      <w:i/>
      <w:iCs/>
      <w:sz w:val="22"/>
      <w:szCs w:val="22"/>
    </w:rPr>
  </w:style>
  <w:style w:type="paragraph" w:styleId="438">
    <w:name w:val="Heading 9"/>
    <w:link w:val="43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Heading 9 Char"/>
    <w:link w:val="438"/>
    <w:uiPriority w:val="9"/>
    <w:rPr>
      <w:rFonts w:ascii="Arial" w:hAnsi="Arial" w:cs="Arial" w:eastAsia="Arial"/>
      <w:i/>
      <w:iCs/>
      <w:sz w:val="21"/>
      <w:szCs w:val="21"/>
    </w:rPr>
  </w:style>
  <w:style w:type="paragraph" w:styleId="440">
    <w:name w:val="List Paragraph"/>
    <w:qFormat/>
    <w:uiPriority w:val="34"/>
    <w:pPr>
      <w:contextualSpacing w:val="true"/>
      <w:ind w:left="720"/>
    </w:pPr>
  </w:style>
  <w:style w:type="paragraph" w:styleId="441">
    <w:name w:val="No Spacing"/>
    <w:qFormat/>
    <w:uiPriority w:val="1"/>
    <w:pPr>
      <w:spacing w:lineRule="auto" w:line="240" w:after="0" w:before="0"/>
    </w:pPr>
  </w:style>
  <w:style w:type="paragraph" w:styleId="442">
    <w:name w:val="Title"/>
    <w:link w:val="44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43">
    <w:name w:val="Title Char"/>
    <w:link w:val="442"/>
    <w:uiPriority w:val="10"/>
    <w:rPr>
      <w:sz w:val="48"/>
      <w:szCs w:val="48"/>
    </w:rPr>
  </w:style>
  <w:style w:type="paragraph" w:styleId="444">
    <w:name w:val="Subtitle"/>
    <w:link w:val="445"/>
    <w:qFormat/>
    <w:uiPriority w:val="11"/>
    <w:rPr>
      <w:sz w:val="24"/>
      <w:szCs w:val="24"/>
    </w:rPr>
    <w:pPr>
      <w:spacing w:after="200" w:before="200"/>
    </w:pPr>
  </w:style>
  <w:style w:type="character" w:styleId="445">
    <w:name w:val="Subtitle Char"/>
    <w:link w:val="444"/>
    <w:uiPriority w:val="11"/>
    <w:rPr>
      <w:sz w:val="24"/>
      <w:szCs w:val="24"/>
    </w:rPr>
  </w:style>
  <w:style w:type="paragraph" w:styleId="446">
    <w:name w:val="Quote"/>
    <w:link w:val="447"/>
    <w:qFormat/>
    <w:uiPriority w:val="29"/>
    <w:rPr>
      <w:i/>
    </w:rPr>
    <w:pPr>
      <w:ind w:left="720" w:right="720"/>
    </w:pPr>
  </w:style>
  <w:style w:type="character" w:styleId="447">
    <w:name w:val="Quote Char"/>
    <w:link w:val="446"/>
    <w:uiPriority w:val="29"/>
    <w:rPr>
      <w:i/>
    </w:rPr>
  </w:style>
  <w:style w:type="paragraph" w:styleId="448">
    <w:name w:val="Intense Quote"/>
    <w:link w:val="44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49">
    <w:name w:val="Intense Quote Char"/>
    <w:link w:val="448"/>
    <w:uiPriority w:val="30"/>
    <w:rPr>
      <w:i/>
    </w:rPr>
  </w:style>
  <w:style w:type="paragraph" w:styleId="450">
    <w:name w:val="Header"/>
    <w:link w:val="45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51">
    <w:name w:val="Header Char"/>
    <w:link w:val="450"/>
    <w:uiPriority w:val="99"/>
  </w:style>
  <w:style w:type="paragraph" w:styleId="452">
    <w:name w:val="Footer"/>
    <w:link w:val="45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53">
    <w:name w:val="Footer Char"/>
    <w:link w:val="452"/>
    <w:uiPriority w:val="99"/>
  </w:style>
  <w:style w:type="paragraph" w:styleId="454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5">
    <w:name w:val="Caption Char"/>
    <w:basedOn w:val="454"/>
    <w:link w:val="452"/>
    <w:uiPriority w:val="99"/>
  </w:style>
  <w:style w:type="table" w:styleId="456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7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8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9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0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1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3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5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86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87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88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89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0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1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92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93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94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95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96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97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98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99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0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1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02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03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4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5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0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1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22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23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24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25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26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1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2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3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4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5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6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7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48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49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0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1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52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53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54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55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56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57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58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59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60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61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62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63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64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65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66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7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8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69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0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1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2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3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4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5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76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77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78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79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0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1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82">
    <w:name w:val="Hyperlink"/>
    <w:uiPriority w:val="99"/>
    <w:unhideWhenUsed/>
    <w:rPr>
      <w:color w:val="0000FF" w:themeColor="hyperlink"/>
      <w:u w:val="single"/>
    </w:rPr>
  </w:style>
  <w:style w:type="paragraph" w:styleId="583">
    <w:name w:val="footnote text"/>
    <w:link w:val="584"/>
    <w:uiPriority w:val="99"/>
    <w:semiHidden/>
    <w:unhideWhenUsed/>
    <w:rPr>
      <w:sz w:val="18"/>
    </w:rPr>
    <w:pPr>
      <w:spacing w:lineRule="auto" w:line="240" w:after="40"/>
    </w:pPr>
  </w:style>
  <w:style w:type="character" w:styleId="584">
    <w:name w:val="Footnote Text Char"/>
    <w:link w:val="583"/>
    <w:uiPriority w:val="99"/>
    <w:rPr>
      <w:sz w:val="18"/>
    </w:rPr>
  </w:style>
  <w:style w:type="character" w:styleId="585">
    <w:name w:val="footnote reference"/>
    <w:uiPriority w:val="99"/>
    <w:unhideWhenUsed/>
    <w:rPr>
      <w:vertAlign w:val="superscript"/>
    </w:rPr>
  </w:style>
  <w:style w:type="paragraph" w:styleId="586">
    <w:name w:val="toc 1"/>
    <w:uiPriority w:val="39"/>
    <w:unhideWhenUsed/>
    <w:pPr>
      <w:ind w:left="0" w:right="0" w:firstLine="0"/>
      <w:spacing w:after="57"/>
    </w:pPr>
  </w:style>
  <w:style w:type="paragraph" w:styleId="587">
    <w:name w:val="toc 2"/>
    <w:uiPriority w:val="39"/>
    <w:unhideWhenUsed/>
    <w:pPr>
      <w:ind w:left="283" w:right="0" w:firstLine="0"/>
      <w:spacing w:after="57"/>
    </w:pPr>
  </w:style>
  <w:style w:type="paragraph" w:styleId="588">
    <w:name w:val="toc 3"/>
    <w:uiPriority w:val="39"/>
    <w:unhideWhenUsed/>
    <w:pPr>
      <w:ind w:left="567" w:right="0" w:firstLine="0"/>
      <w:spacing w:after="57"/>
    </w:pPr>
  </w:style>
  <w:style w:type="paragraph" w:styleId="589">
    <w:name w:val="toc 4"/>
    <w:uiPriority w:val="39"/>
    <w:unhideWhenUsed/>
    <w:pPr>
      <w:ind w:left="850" w:right="0" w:firstLine="0"/>
      <w:spacing w:after="57"/>
    </w:pPr>
  </w:style>
  <w:style w:type="paragraph" w:styleId="590">
    <w:name w:val="toc 5"/>
    <w:uiPriority w:val="39"/>
    <w:unhideWhenUsed/>
    <w:pPr>
      <w:ind w:left="1134" w:right="0" w:firstLine="0"/>
      <w:spacing w:after="57"/>
    </w:pPr>
  </w:style>
  <w:style w:type="paragraph" w:styleId="591">
    <w:name w:val="toc 6"/>
    <w:uiPriority w:val="39"/>
    <w:unhideWhenUsed/>
    <w:pPr>
      <w:ind w:left="1417" w:right="0" w:firstLine="0"/>
      <w:spacing w:after="57"/>
    </w:pPr>
  </w:style>
  <w:style w:type="paragraph" w:styleId="592">
    <w:name w:val="toc 7"/>
    <w:uiPriority w:val="39"/>
    <w:unhideWhenUsed/>
    <w:pPr>
      <w:ind w:left="1701" w:right="0" w:firstLine="0"/>
      <w:spacing w:after="57"/>
    </w:pPr>
  </w:style>
  <w:style w:type="paragraph" w:styleId="593">
    <w:name w:val="toc 8"/>
    <w:uiPriority w:val="39"/>
    <w:unhideWhenUsed/>
    <w:pPr>
      <w:ind w:left="1984" w:right="0" w:firstLine="0"/>
      <w:spacing w:after="57"/>
    </w:pPr>
  </w:style>
  <w:style w:type="paragraph" w:styleId="594">
    <w:name w:val="toc 9"/>
    <w:uiPriority w:val="39"/>
    <w:unhideWhenUsed/>
    <w:pPr>
      <w:ind w:left="2268" w:right="0" w:firstLine="0"/>
      <w:spacing w:after="57"/>
    </w:pPr>
  </w:style>
  <w:style w:type="paragraph" w:styleId="595">
    <w:name w:val="TOC Heading"/>
    <w:uiPriority w:val="39"/>
    <w:unhideWhenUsed/>
  </w:style>
  <w:style w:type="paragraph" w:styleId="596">
    <w:name w:val="Обычный"/>
    <w:next w:val="596"/>
    <w:link w:val="596"/>
    <w:rPr>
      <w:sz w:val="24"/>
      <w:szCs w:val="24"/>
      <w:lang w:val="ru-RU" w:bidi="ar-SA" w:eastAsia="ru-RU"/>
    </w:rPr>
  </w:style>
  <w:style w:type="character" w:styleId="597">
    <w:name w:val="Основной шрифт абзаца"/>
    <w:next w:val="597"/>
    <w:link w:val="596"/>
    <w:semiHidden/>
  </w:style>
  <w:style w:type="table" w:styleId="598">
    <w:name w:val="Обычная таблица"/>
    <w:next w:val="598"/>
    <w:link w:val="596"/>
    <w:semiHidden/>
    <w:tblPr/>
  </w:style>
  <w:style w:type="numbering" w:styleId="599">
    <w:name w:val="Нет списка"/>
    <w:next w:val="599"/>
    <w:link w:val="596"/>
    <w:semiHidden/>
  </w:style>
  <w:style w:type="paragraph" w:styleId="600">
    <w:name w:val="Обычный (Интернет)"/>
    <w:basedOn w:val="596"/>
    <w:next w:val="600"/>
    <w:link w:val="596"/>
    <w:pPr>
      <w:spacing w:after="100" w:afterAutospacing="1" w:before="100" w:beforeAutospacing="1"/>
    </w:pPr>
  </w:style>
  <w:style w:type="paragraph" w:styleId="601">
    <w:name w:val="Абзац списка"/>
    <w:basedOn w:val="596"/>
    <w:next w:val="601"/>
    <w:link w:val="596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02">
    <w:name w:val="Default"/>
    <w:next w:val="602"/>
    <w:link w:val="596"/>
    <w:rPr>
      <w:rFonts w:ascii="Calibri" w:hAnsi="Calibri" w:eastAsia="Lucida Sans Unicode"/>
      <w:sz w:val="22"/>
      <w:szCs w:val="22"/>
      <w:lang w:val="ru-RU" w:bidi="ar-SA" w:eastAsia="ar-SA"/>
    </w:rPr>
    <w:pPr>
      <w:jc w:val="both"/>
      <w:spacing w:after="28" w:before="28"/>
      <w:widowControl w:val="off"/>
    </w:pPr>
  </w:style>
  <w:style w:type="character" w:styleId="603">
    <w:name w:val="Строгий"/>
    <w:next w:val="603"/>
    <w:link w:val="596"/>
    <w:rPr>
      <w:b/>
      <w:bCs/>
    </w:rPr>
  </w:style>
  <w:style w:type="paragraph" w:styleId="604">
    <w:name w:val="Без интервала"/>
    <w:next w:val="604"/>
    <w:link w:val="596"/>
    <w:rPr>
      <w:rFonts w:ascii="Calibri" w:hAnsi="Calibri" w:eastAsia="Calibri"/>
      <w:sz w:val="22"/>
      <w:szCs w:val="22"/>
      <w:lang w:val="ru-RU" w:bidi="ar-SA" w:eastAsia="en-US"/>
    </w:rPr>
  </w:style>
  <w:style w:type="character" w:styleId="605">
    <w:name w:val="Выделение"/>
    <w:next w:val="605"/>
    <w:link w:val="596"/>
    <w:rPr>
      <w:i/>
      <w:iCs/>
    </w:rPr>
  </w:style>
  <w:style w:type="character" w:styleId="606" w:default="1">
    <w:name w:val="Default Paragraph Font"/>
    <w:uiPriority w:val="1"/>
    <w:semiHidden/>
    <w:unhideWhenUsed/>
  </w:style>
  <w:style w:type="numbering" w:styleId="607" w:default="1">
    <w:name w:val="No List"/>
    <w:uiPriority w:val="99"/>
    <w:semiHidden/>
    <w:unhideWhenUsed/>
  </w:style>
  <w:style w:type="paragraph" w:styleId="608" w:default="1">
    <w:name w:val="Normal"/>
    <w:qFormat/>
  </w:style>
  <w:style w:type="table" w:styleId="6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2022-09-08T11:04:30Z</dcterms:modified>
</cp:coreProperties>
</file>